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418bb21" w14:textId="418bb21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6B6CFB">
        <w:rPr>
          <w:rFonts w:ascii="Times New Roman" w:hAnsi="Times New Roman"/>
          <w:b w:val="false"/>
        </w:rPr>
        <w:t>169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D06F13">
        <w:rPr>
          <w:rFonts w:ascii="Times New Roman" w:hAnsi="Times New Roman"/>
          <w:b w:val="false"/>
        </w:rPr>
        <w:t xml:space="preserve">106 ZGR., k.č. 607/2 i k.č. 607/3, k.o. Škopljak, </w:t>
      </w:r>
      <w:r w:rsidR="0095553C">
        <w:rPr>
          <w:rFonts w:ascii="Times New Roman" w:hAnsi="Times New Roman"/>
          <w:b w:val="false"/>
        </w:rPr>
        <w:t xml:space="preserve">u </w:t>
      </w:r>
      <w:r w:rsidR="00EF507A">
        <w:rPr>
          <w:rFonts w:ascii="Times New Roman" w:hAnsi="Times New Roman"/>
          <w:b w:val="false"/>
        </w:rPr>
        <w:t xml:space="preserve">vlasništvu dužnika u 1/1 dijela, </w:t>
      </w:r>
      <w:r w:rsidR="00CB33DA">
        <w:rPr>
          <w:rFonts w:ascii="Times New Roman" w:hAnsi="Times New Roman"/>
          <w:b w:val="false"/>
        </w:rPr>
        <w:t>ukupno iznosi</w:t>
      </w:r>
      <w:r w:rsidR="00AE4F08">
        <w:rPr>
          <w:rFonts w:ascii="Times New Roman" w:hAnsi="Times New Roman"/>
          <w:b w:val="false"/>
        </w:rPr>
        <w:t xml:space="preserve"> </w:t>
      </w:r>
      <w:r w:rsidR="00D06F13">
        <w:rPr>
          <w:rFonts w:ascii="Times New Roman" w:hAnsi="Times New Roman"/>
          <w:b w:val="false"/>
        </w:rPr>
        <w:t>120.000,00</w:t>
      </w:r>
      <w:r w:rsidR="00AE4F08">
        <w:rPr>
          <w:rFonts w:ascii="Times New Roman" w:hAnsi="Times New Roman"/>
          <w:b w:val="false"/>
        </w:rPr>
        <w:t xml:space="preserve"> kn (</w:t>
      </w:r>
      <w:r w:rsidR="00D06F13">
        <w:rPr>
          <w:rFonts w:ascii="Times New Roman" w:hAnsi="Times New Roman"/>
          <w:b w:val="false"/>
        </w:rPr>
        <w:t>stodvadesttisućakuna</w:t>
      </w:r>
      <w:r w:rsidR="00AE4F08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95553C" w:rsidRDefault="00C85BF4">
      <w:pPr>
        <w:ind w:left="141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D06F13">
        <w:rPr>
          <w:rFonts w:ascii="Times New Roman" w:hAnsi="Times New Roman"/>
          <w:b w:val="false"/>
        </w:rPr>
        <w:t>k.č. 106 ZGR., k.č. 607/2 i k.č. 607/3, k.o. Škopljak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AD20D6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1067B6">
        <w:rPr>
          <w:rFonts w:ascii="Times New Roman" w:hAnsi="Times New Roman"/>
          <w:b w:val="false"/>
        </w:rPr>
        <w:t xml:space="preserve"> </w:t>
      </w:r>
      <w:r w:rsidR="00CE70B7">
        <w:rPr>
          <w:rFonts w:ascii="Times New Roman" w:hAnsi="Times New Roman"/>
          <w:b w:val="false"/>
        </w:rPr>
        <w:t xml:space="preserve">svih nekretnina </w:t>
      </w:r>
      <w:r w:rsidR="001067B6">
        <w:rPr>
          <w:rFonts w:ascii="Times New Roman" w:hAnsi="Times New Roman"/>
          <w:b w:val="false"/>
        </w:rPr>
        <w:t xml:space="preserve">je </w:t>
      </w:r>
      <w:r w:rsidR="00D06F13">
        <w:rPr>
          <w:rFonts w:ascii="Times New Roman" w:hAnsi="Times New Roman"/>
          <w:b w:val="false"/>
        </w:rPr>
        <w:t>7.608</w:t>
      </w:r>
      <w:r w:rsidR="00AD20D6">
        <w:rPr>
          <w:rFonts w:ascii="Times New Roman" w:hAnsi="Times New Roman"/>
          <w:b w:val="false"/>
        </w:rPr>
        <w:t xml:space="preserve">,00 m2 od čega </w:t>
      </w:r>
      <w:r w:rsidR="00D06F13">
        <w:rPr>
          <w:rFonts w:ascii="Times New Roman" w:hAnsi="Times New Roman"/>
          <w:b w:val="false"/>
        </w:rPr>
        <w:t>je građevinsko zemljište na k.č. 106 ZGR. površine 58 m2, a zemljište izvan građevinskog područja na preostale dvije čestice 7.550,00 m2;</w:t>
      </w:r>
    </w:p>
    <w:p w:rsidR="00D06F13" w:rsidP="00CB33DA" w:rsidRDefault="00AE4F08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</w:t>
      </w:r>
      <w:r w:rsidR="0095553C">
        <w:rPr>
          <w:rFonts w:ascii="Times New Roman" w:hAnsi="Times New Roman"/>
          <w:b w:val="false"/>
        </w:rPr>
        <w:t xml:space="preserve">- nekretnine se nalaze u </w:t>
      </w:r>
      <w:r w:rsidR="0049757A">
        <w:rPr>
          <w:rFonts w:ascii="Times New Roman" w:hAnsi="Times New Roman"/>
          <w:b w:val="false"/>
        </w:rPr>
        <w:t>naselju</w:t>
      </w:r>
      <w:r w:rsidR="00CD415A">
        <w:rPr>
          <w:rFonts w:ascii="Times New Roman" w:hAnsi="Times New Roman"/>
          <w:b w:val="false"/>
        </w:rPr>
        <w:t xml:space="preserve"> </w:t>
      </w:r>
      <w:r w:rsidR="00D06F13">
        <w:rPr>
          <w:rFonts w:ascii="Times New Roman" w:hAnsi="Times New Roman"/>
          <w:b w:val="false"/>
        </w:rPr>
        <w:t>Frlanje</w:t>
      </w:r>
      <w:r>
        <w:rPr>
          <w:rFonts w:ascii="Times New Roman" w:hAnsi="Times New Roman"/>
          <w:b w:val="false"/>
        </w:rPr>
        <w:t xml:space="preserve">, </w:t>
      </w:r>
      <w:r w:rsidR="00CD415A">
        <w:rPr>
          <w:rFonts w:ascii="Times New Roman" w:hAnsi="Times New Roman"/>
          <w:b w:val="false"/>
        </w:rPr>
        <w:t xml:space="preserve">u </w:t>
      </w:r>
      <w:r>
        <w:rPr>
          <w:rFonts w:ascii="Times New Roman" w:hAnsi="Times New Roman"/>
          <w:b w:val="false"/>
        </w:rPr>
        <w:t xml:space="preserve">unutarnjem </w:t>
      </w:r>
      <w:r w:rsidR="00CD415A">
        <w:rPr>
          <w:rFonts w:ascii="Times New Roman" w:hAnsi="Times New Roman"/>
          <w:b w:val="false"/>
        </w:rPr>
        <w:t xml:space="preserve">dijelu Istre (područje </w:t>
      </w:r>
      <w:r>
        <w:rPr>
          <w:rFonts w:ascii="Times New Roman" w:hAnsi="Times New Roman"/>
          <w:b w:val="false"/>
        </w:rPr>
        <w:t xml:space="preserve">Općine </w:t>
      </w:r>
      <w:r w:rsidR="00D06F13">
        <w:rPr>
          <w:rFonts w:ascii="Times New Roman" w:hAnsi="Times New Roman"/>
          <w:b w:val="false"/>
        </w:rPr>
        <w:t>Gračišće</w:t>
      </w:r>
      <w:r>
        <w:rPr>
          <w:rFonts w:ascii="Times New Roman" w:hAnsi="Times New Roman"/>
          <w:b w:val="false"/>
        </w:rPr>
        <w:t>)</w:t>
      </w:r>
      <w:r w:rsidR="00CD415A">
        <w:rPr>
          <w:rFonts w:ascii="Times New Roman" w:hAnsi="Times New Roman"/>
          <w:b w:val="false"/>
        </w:rPr>
        <w:t xml:space="preserve">. </w:t>
      </w:r>
      <w:r w:rsidR="00AD20D6">
        <w:rPr>
          <w:rFonts w:ascii="Times New Roman" w:hAnsi="Times New Roman"/>
          <w:b w:val="false"/>
        </w:rPr>
        <w:t>Čestice se nalaze</w:t>
      </w:r>
      <w:r w:rsidR="00D06F13">
        <w:rPr>
          <w:rFonts w:ascii="Times New Roman" w:hAnsi="Times New Roman"/>
          <w:b w:val="false"/>
        </w:rPr>
        <w:t xml:space="preserve"> izvan građevinskog područja, namjene vrijednog obradivog tla, oznake P2. U naravi </w:t>
      </w:r>
      <w:r w:rsidR="00817881">
        <w:rPr>
          <w:rFonts w:ascii="Times New Roman" w:hAnsi="Times New Roman"/>
          <w:b w:val="false"/>
        </w:rPr>
        <w:t>nekretnine</w:t>
      </w:r>
      <w:r w:rsidR="00D06F13">
        <w:rPr>
          <w:rFonts w:ascii="Times New Roman" w:hAnsi="Times New Roman"/>
          <w:b w:val="false"/>
        </w:rPr>
        <w:t xml:space="preserve"> predstavlja</w:t>
      </w:r>
      <w:r w:rsidR="00817881">
        <w:rPr>
          <w:rFonts w:ascii="Times New Roman" w:hAnsi="Times New Roman"/>
          <w:b w:val="false"/>
        </w:rPr>
        <w:t>ju</w:t>
      </w:r>
      <w:r w:rsidR="00D06F13">
        <w:rPr>
          <w:rFonts w:ascii="Times New Roman" w:hAnsi="Times New Roman"/>
          <w:b w:val="false"/>
        </w:rPr>
        <w:t xml:space="preserve"> zapušteno, zarašteno zemljište. Česticama se prilazi poljskim, makadamskim putem. Čestice međusobno graniče.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>ukupno</w:t>
      </w:r>
      <w:r w:rsidR="00D06F13">
        <w:rPr>
          <w:rFonts w:ascii="Times New Roman" w:hAnsi="Times New Roman"/>
          <w:b w:val="false"/>
        </w:rPr>
        <w:t xml:space="preserve"> 120.000,00 kn (stodvadesttisućakuna)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D06F13">
        <w:rPr>
          <w:rFonts w:ascii="Times New Roman" w:hAnsi="Times New Roman"/>
          <w:b w:val="false"/>
        </w:rPr>
        <w:t>90</w:t>
      </w:r>
      <w:r w:rsidR="00AD20D6">
        <w:rPr>
          <w:rFonts w:ascii="Times New Roman" w:hAnsi="Times New Roman"/>
          <w:b w:val="false"/>
        </w:rPr>
        <w:t>.</w:t>
      </w:r>
      <w:r w:rsidR="00D06F13">
        <w:rPr>
          <w:rFonts w:ascii="Times New Roman" w:hAnsi="Times New Roman"/>
          <w:b w:val="false"/>
        </w:rPr>
        <w:t>0</w:t>
      </w:r>
      <w:r w:rsidRPr="00AD20D6" w:rsidR="00AD20D6">
        <w:rPr>
          <w:rFonts w:ascii="Times New Roman" w:hAnsi="Times New Roman"/>
          <w:b w:val="false"/>
        </w:rPr>
        <w:t>00</w:t>
      </w:r>
      <w:r w:rsidR="00AD20D6">
        <w:rPr>
          <w:rFonts w:ascii="Times New Roman" w:hAnsi="Times New Roman"/>
          <w:b w:val="false"/>
        </w:rPr>
        <w:t xml:space="preserve">,00 </w:t>
      </w:r>
      <w:r w:rsidR="001067B6">
        <w:rPr>
          <w:rFonts w:ascii="Times New Roman" w:hAnsi="Times New Roman"/>
          <w:b w:val="false"/>
        </w:rPr>
        <w:t>kn</w:t>
      </w:r>
      <w:r w:rsidRPr="001067B6" w:rsidR="001067B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D06F13">
        <w:rPr>
          <w:rFonts w:ascii="Times New Roman" w:hAnsi="Times New Roman"/>
          <w:b w:val="false"/>
        </w:rPr>
        <w:t>devedesettisućakuna</w:t>
      </w:r>
      <w:r w:rsidR="001067B6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lastRenderedPageBreak/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D06F13">
        <w:rPr>
          <w:rFonts w:ascii="Times New Roman" w:hAnsi="Times New Roman"/>
          <w:b w:val="false"/>
        </w:rPr>
        <w:t>60.000</w:t>
      </w:r>
      <w:r w:rsidR="0095553C">
        <w:rPr>
          <w:rFonts w:ascii="Times New Roman" w:hAnsi="Times New Roman"/>
          <w:b w:val="false"/>
        </w:rPr>
        <w:t>,00</w:t>
      </w:r>
      <w:r w:rsidR="00EF507A">
        <w:rPr>
          <w:rFonts w:ascii="Times New Roman" w:hAnsi="Times New Roman"/>
          <w:b w:val="false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D06F13">
        <w:rPr>
          <w:rFonts w:ascii="Times New Roman" w:hAnsi="Times New Roman"/>
          <w:b w:val="false"/>
        </w:rPr>
        <w:t>šezdesettisućakuna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D06F13">
        <w:rPr>
          <w:rFonts w:ascii="Times New Roman" w:hAnsi="Times New Roman"/>
          <w:b w:val="false"/>
        </w:rPr>
        <w:t>30.0</w:t>
      </w:r>
      <w:r w:rsidR="00AD20D6">
        <w:rPr>
          <w:rFonts w:ascii="Times New Roman" w:hAnsi="Times New Roman"/>
          <w:b w:val="false"/>
        </w:rPr>
        <w:t>00</w:t>
      </w:r>
      <w:r w:rsidR="00CE70B7">
        <w:rPr>
          <w:rFonts w:ascii="Times New Roman" w:hAnsi="Times New Roman"/>
          <w:b w:val="false"/>
        </w:rPr>
        <w:t xml:space="preserve">,00 </w:t>
      </w:r>
      <w:r w:rsidR="005A4048">
        <w:rPr>
          <w:rFonts w:ascii="Times New Roman" w:hAnsi="Times New Roman"/>
          <w:b w:val="false"/>
        </w:rPr>
        <w:t>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D06F13">
        <w:rPr>
          <w:rFonts w:ascii="Times New Roman" w:hAnsi="Times New Roman"/>
          <w:b w:val="false"/>
        </w:rPr>
        <w:t>tridesettisuća</w:t>
      </w:r>
      <w:r w:rsidR="00AD20D6">
        <w:rPr>
          <w:rFonts w:ascii="Times New Roman" w:hAnsi="Times New Roman"/>
          <w:b w:val="false"/>
        </w:rPr>
        <w:t>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CD415A">
        <w:rPr>
          <w:rFonts w:ascii="Times New Roman" w:hAnsi="Times New Roman"/>
          <w:b w:val="false"/>
        </w:rPr>
        <w:t>2</w:t>
      </w:r>
      <w:r w:rsidR="006B6CFB">
        <w:rPr>
          <w:rFonts w:ascii="Times New Roman" w:hAnsi="Times New Roman"/>
          <w:b w:val="false"/>
        </w:rPr>
        <w:t>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2E64F9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4024F2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4024F2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4024F2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1067B6" w:rsidRDefault="00DA5BD1">
        <w:pPr>
          <w:jc w:val="right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4024F2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6B6CFB">
          <w:rPr>
            <w:rFonts w:ascii="Times New Roman" w:hAnsi="Times New Roman"/>
            <w:b w:val="false"/>
          </w:rPr>
          <w:t>169</w:t>
        </w:r>
      </w:p>
    </w:sdtContent>
  </w:sdt>
  <w:p w:rsidRPr="005B6AD6" w:rsidR="00902CE6" w:rsidP="00840634" w:rsidRDefault="004024F2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067B6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0AA4"/>
    <w:rsid w:val="002D7040"/>
    <w:rsid w:val="002E64F9"/>
    <w:rsid w:val="00310B36"/>
    <w:rsid w:val="00332776"/>
    <w:rsid w:val="003441C8"/>
    <w:rsid w:val="00361F4E"/>
    <w:rsid w:val="003771B6"/>
    <w:rsid w:val="003909C9"/>
    <w:rsid w:val="00392EDD"/>
    <w:rsid w:val="003A48A3"/>
    <w:rsid w:val="003E1E32"/>
    <w:rsid w:val="004024F2"/>
    <w:rsid w:val="0041375C"/>
    <w:rsid w:val="004208E2"/>
    <w:rsid w:val="004249E8"/>
    <w:rsid w:val="004550A0"/>
    <w:rsid w:val="00466D8E"/>
    <w:rsid w:val="0049757A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B6CFB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407A"/>
    <w:rsid w:val="00815412"/>
    <w:rsid w:val="008168E6"/>
    <w:rsid w:val="00817881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5553C"/>
    <w:rsid w:val="0096217B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D20D6"/>
    <w:rsid w:val="00AE4F08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D415A"/>
    <w:rsid w:val="00CE70B7"/>
    <w:rsid w:val="00CF6B63"/>
    <w:rsid w:val="00D06F1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  <w:rsid w:val="00F7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5537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C9C85-9FE2-4F01-B9B8-3A35DF1E5F1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545</properties:Words>
  <properties:Characters>3100</properties:Characters>
  <properties:Lines>78</properties:Lines>
  <properties:Paragraphs>35</properties:Paragraphs>
  <properties:TotalTime>226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2019-12-27T12:33:00Z</cp:lastPrinted>
  <dcterms:modified xmlns:xsi="http://www.w3.org/2001/XMLSchema-instance" xsi:type="dcterms:W3CDTF">2019-12-27T12:36:00Z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